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F837D6">
        <w:rPr>
          <w:rFonts w:ascii="Times New Roman" w:hAnsi="Times New Roman" w:cs="Times New Roman"/>
          <w:sz w:val="24"/>
          <w:szCs w:val="24"/>
          <w:lang w:val="sr-Cyrl-RS"/>
        </w:rPr>
        <w:t>93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4E63F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120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1F8D" w:rsidRDefault="003F1F8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1412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ПЕДЕСЕТ</w:t>
      </w:r>
      <w:r w:rsidR="00C63A2B">
        <w:rPr>
          <w:rFonts w:ascii="Times New Roman" w:hAnsi="Times New Roman" w:cs="Times New Roman"/>
          <w:sz w:val="24"/>
          <w:szCs w:val="24"/>
          <w:lang w:val="sr-Cyrl-RS"/>
        </w:rPr>
        <w:t>ЧЕТВРТУ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3A2B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3A2B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63A2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D3C" w:rsidRDefault="00DF2D3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D3C" w:rsidRDefault="00DF2D3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6867" w:rsidRDefault="00D8322A" w:rsidP="00C63A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Извештај о преговорима о приступању Републике Србије Европској унији током председавања Великог Војводства Луксембурга (јул-децембар 2015. године).</w:t>
      </w:r>
    </w:p>
    <w:p w:rsidR="00C63A2B" w:rsidRDefault="00C63A2B" w:rsidP="00C6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A2B" w:rsidRPr="00C63A2B" w:rsidRDefault="00C63A2B" w:rsidP="00C6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3FA" w:rsidRDefault="004E63FA" w:rsidP="004E6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 w:rsidR="00D8322A">
        <w:rPr>
          <w:rFonts w:ascii="Times New Roman" w:hAnsi="Times New Roman" w:cs="Times New Roman"/>
          <w:sz w:val="24"/>
          <w:szCs w:val="24"/>
          <w:lang w:val="sr-Cyrl-CS"/>
        </w:rPr>
        <w:t>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ц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тачку дневног реда ће бити </w:t>
      </w:r>
      <w:r w:rsidR="00C63A2B">
        <w:rPr>
          <w:rFonts w:ascii="Times New Roman" w:hAnsi="Times New Roman" w:cs="Times New Roman"/>
          <w:sz w:val="24"/>
          <w:szCs w:val="24"/>
          <w:lang w:val="sr-Cyrl-CS"/>
        </w:rPr>
        <w:t>министарка без портфеља задужена за европске интеграције</w:t>
      </w:r>
      <w:r w:rsidR="00D8322A">
        <w:rPr>
          <w:rFonts w:ascii="Times New Roman" w:hAnsi="Times New Roman" w:cs="Times New Roman"/>
          <w:sz w:val="24"/>
          <w:szCs w:val="24"/>
          <w:lang w:val="sr-Cyrl-CS"/>
        </w:rPr>
        <w:t xml:space="preserve"> Јадранка Јоксимовић</w:t>
      </w:r>
      <w:r w:rsidR="00C63A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F1F8D" w:rsidRDefault="003F1F8D" w:rsidP="004E6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AA3" w:rsidRDefault="003C694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бити одржана у Дому Народне скупштине Републике Србије, Трг Николе Пашића 13, у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E5E">
        <w:rPr>
          <w:rFonts w:ascii="Times New Roman" w:hAnsi="Times New Roman" w:cs="Times New Roman"/>
          <w:sz w:val="24"/>
          <w:szCs w:val="24"/>
          <w:lang w:val="sr-Cyrl-RS"/>
        </w:rPr>
        <w:t>сали 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Александар Сенић</w:t>
      </w:r>
      <w:bookmarkStart w:id="0" w:name="_GoBack"/>
      <w:bookmarkEnd w:id="0"/>
    </w:p>
    <w:p w:rsidR="00E3693F" w:rsidRDefault="00FB3126" w:rsidP="00E3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B3126" w:rsidRPr="006E021E" w:rsidRDefault="00FB3126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53421"/>
    <w:rsid w:val="00053B09"/>
    <w:rsid w:val="00056047"/>
    <w:rsid w:val="00056DE3"/>
    <w:rsid w:val="0007235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472AA"/>
    <w:rsid w:val="003540DC"/>
    <w:rsid w:val="00354282"/>
    <w:rsid w:val="00363D0E"/>
    <w:rsid w:val="0036422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3F1F8D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E63FA"/>
    <w:rsid w:val="004F0A07"/>
    <w:rsid w:val="004F4DE3"/>
    <w:rsid w:val="00510BD6"/>
    <w:rsid w:val="00511832"/>
    <w:rsid w:val="00516B2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545E1"/>
    <w:rsid w:val="00D57D05"/>
    <w:rsid w:val="00D668CE"/>
    <w:rsid w:val="00D82C02"/>
    <w:rsid w:val="00D8322A"/>
    <w:rsid w:val="00D90572"/>
    <w:rsid w:val="00D96942"/>
    <w:rsid w:val="00DA7E4A"/>
    <w:rsid w:val="00DB4353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63D1"/>
    <w:rsid w:val="00ED7087"/>
    <w:rsid w:val="00EE1C57"/>
    <w:rsid w:val="00F21D0D"/>
    <w:rsid w:val="00F2543A"/>
    <w:rsid w:val="00F26867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3ABB-4872-4500-96AC-8C2A09AC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13</cp:revision>
  <cp:lastPrinted>2015-11-13T13:13:00Z</cp:lastPrinted>
  <dcterms:created xsi:type="dcterms:W3CDTF">2016-02-24T07:09:00Z</dcterms:created>
  <dcterms:modified xsi:type="dcterms:W3CDTF">2016-02-26T14:38:00Z</dcterms:modified>
</cp:coreProperties>
</file>